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889f0e5" w14:textId="889f0e5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B600D3">
        <w:rPr>
          <w:lang w:val="hr-HR"/>
        </w:rPr>
        <w:t>29/29</w:t>
      </w:r>
      <w:r w:rsidRPr="00DD681E" w:rsidR="00DD681E">
        <w:rPr>
          <w:lang w:val="hr-HR"/>
        </w:rPr>
        <w:t>-</w:t>
      </w:r>
      <w:r w:rsidR="00B600D3">
        <w:rPr>
          <w:lang w:val="hr-HR"/>
        </w:rPr>
        <w:t>57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B600D3">
        <w:rPr>
          <w:rFonts w:ascii="Times New Roman" w:hAnsi="Times New Roman" w:cs="Times New Roman"/>
          <w:sz w:val="24"/>
        </w:rPr>
        <w:t>19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B600D3">
        <w:rPr>
          <w:rFonts w:ascii="Times New Roman" w:hAnsi="Times New Roman" w:cs="Times New Roman"/>
          <w:sz w:val="24"/>
        </w:rPr>
        <w:t>svibnja</w:t>
      </w:r>
      <w:r w:rsidR="00D973A3">
        <w:rPr>
          <w:rFonts w:ascii="Times New Roman" w:hAnsi="Times New Roman" w:cs="Times New Roman"/>
          <w:sz w:val="24"/>
        </w:rPr>
        <w:t xml:space="preserve"> 2020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B600D3" w:rsidR="00B600D3">
        <w:rPr>
          <w:rFonts w:ascii="Times New Roman" w:hAnsi="Times New Roman" w:cs="Times New Roman"/>
          <w:sz w:val="24"/>
          <w:lang w:val="en-GB"/>
        </w:rPr>
        <w:t>DALMACIJA CHARTER d.o.o. u stečaju, Primošten, Splitska 22/24, OIB: 20619963687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="00057FA8">
        <w:rPr>
          <w:rFonts w:ascii="Times New Roman" w:hAnsi="Times New Roman" w:cs="Times New Roman"/>
          <w:sz w:val="24"/>
        </w:rPr>
        <w:t>pokretnina</w:t>
      </w:r>
      <w:r w:rsidRPr="00DD681E" w:rsidR="00AD685D">
        <w:rPr>
          <w:rFonts w:ascii="Times New Roman" w:hAnsi="Times New Roman" w:cs="Times New Roman"/>
          <w:sz w:val="24"/>
        </w:rPr>
        <w:t xml:space="preserve">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>Ante Rubelj</w:t>
      </w:r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B600D3">
        <w:rPr>
          <w:lang w:val="hr-HR"/>
        </w:rPr>
        <w:t>9</w:t>
      </w:r>
      <w:r w:rsidRPr="00DD681E" w:rsidR="00DD681E">
        <w:rPr>
          <w:lang w:val="hr-HR"/>
        </w:rPr>
        <w:t>,</w:t>
      </w:r>
      <w:r w:rsidR="00361C82">
        <w:rPr>
          <w:lang w:val="hr-HR"/>
        </w:rPr>
        <w:t>13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 xml:space="preserve">rđuje se da </w:t>
      </w:r>
      <w:r w:rsidR="00361C82">
        <w:rPr>
          <w:lang w:val="hr-HR"/>
        </w:rPr>
        <w:t>ni</w:t>
      </w:r>
      <w:r w:rsidRPr="00DD681E" w:rsidR="00AC4A78">
        <w:rPr>
          <w:lang w:val="hr-HR"/>
        </w:rPr>
        <w:t>je prisut</w:t>
      </w:r>
      <w:r w:rsidR="00EC0F77">
        <w:rPr>
          <w:lang w:val="hr-HR"/>
        </w:rPr>
        <w:t>an</w:t>
      </w:r>
      <w:r w:rsidRPr="00DD681E" w:rsidR="008075D5">
        <w:rPr>
          <w:lang w:val="hr-HR"/>
        </w:rPr>
        <w:t xml:space="preserve"> stečajn</w:t>
      </w:r>
      <w:r w:rsidR="00057FA8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B600D3">
        <w:rPr>
          <w:lang w:val="hr-HR"/>
        </w:rPr>
        <w:t>Tomislav Čoga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DD681E" w:rsidR="00DD681E" w:rsidRDefault="00DD681E">
      <w:pPr>
        <w:jc w:val="both"/>
        <w:rPr>
          <w:lang w:val="hr-HR"/>
        </w:rPr>
      </w:pPr>
    </w:p>
    <w:p w:rsidR="00506CCB" w:rsidP="00C84398" w:rsidRDefault="00DD681E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>za razlučne vjerovnike:</w:t>
      </w:r>
      <w:r w:rsidR="00991660">
        <w:rPr>
          <w:lang w:val="hr-HR"/>
        </w:rPr>
        <w:t xml:space="preserve"> </w:t>
      </w:r>
      <w:r w:rsidR="00361C82">
        <w:rPr>
          <w:lang w:val="hr-HR"/>
        </w:rPr>
        <w:t>za BOHEMIAN FINANCING iz Mađarske Marija Gojević Šparavec, odvjetnica u OD Divjak, Topić i dr. u Zagrebu</w:t>
      </w:r>
    </w:p>
    <w:p w:rsidR="00361C82" w:rsidP="00361C82" w:rsidRDefault="00361C82">
      <w:pPr>
        <w:rPr>
          <w:lang w:val="hr-HR"/>
        </w:rPr>
      </w:pPr>
    </w:p>
    <w:p w:rsidR="00361C82" w:rsidP="00361C82" w:rsidRDefault="00361C82">
      <w:pPr>
        <w:rPr>
          <w:lang w:val="hr-HR"/>
        </w:rPr>
      </w:pPr>
      <w:r>
        <w:rPr>
          <w:lang w:val="hr-HR"/>
        </w:rPr>
        <w:t>Utvrđuje se da je stečajni upravitelj opravdao današnji izostanak obavezama na skupštini vjerovnika na Trovačkom sudu u Zagrebu.</w:t>
      </w:r>
    </w:p>
    <w:p w:rsidR="00361C82" w:rsidP="00361C82" w:rsidRDefault="00361C82">
      <w:pPr>
        <w:rPr>
          <w:lang w:val="hr-HR"/>
        </w:rPr>
      </w:pPr>
    </w:p>
    <w:p w:rsidR="00361C82" w:rsidP="00361C82" w:rsidRDefault="00361C82">
      <w:pPr>
        <w:rPr>
          <w:lang w:val="hr-HR"/>
        </w:rPr>
      </w:pPr>
      <w:r>
        <w:rPr>
          <w:lang w:val="hr-HR"/>
        </w:rPr>
        <w:t>Punomoćnica razlučnog vjerovnika iskazuje suglasnost da se ročište održi u odsutnosti stečajnog upravitelja i to iz razloga što je u cijelosti suglasna s prijedlogom diobe kupovnine objavljenim 12. 5. 2020. na e-oglasnoj ploči suda.</w:t>
      </w:r>
    </w:p>
    <w:p w:rsidRPr="00C84398" w:rsidR="00C84398" w:rsidP="00C84398" w:rsidRDefault="00C84398">
      <w:pPr>
        <w:ind w:left="720"/>
        <w:rPr>
          <w:lang w:val="hr-HR"/>
        </w:rPr>
      </w:pPr>
    </w:p>
    <w:p w:rsidR="009D32E5" w:rsidP="009D32E5" w:rsidRDefault="009D32E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Odluka će se donijeti u zakonskom roku.</w:t>
      </w:r>
    </w:p>
    <w:p w:rsidR="009D32E5" w:rsidP="009D32E5" w:rsidRDefault="009D32E5">
      <w:pPr>
        <w:pStyle w:val="Tijeloteksta2"/>
        <w:rPr>
          <w:rFonts w:ascii="Times New Roman" w:hAnsi="Times New Roman" w:cs="Times New Roman"/>
          <w:sz w:val="24"/>
        </w:rPr>
      </w:pPr>
    </w:p>
    <w:p w:rsidR="009D32E5" w:rsidP="009D32E5" w:rsidRDefault="00361C82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9,15</w:t>
      </w:r>
    </w:p>
    <w:p w:rsidRPr="00DD681E" w:rsidR="009D32E5" w:rsidP="009D32E5" w:rsidRDefault="009D32E5">
      <w:pPr>
        <w:jc w:val="both"/>
        <w:rPr>
          <w:lang w:val="hr-HR"/>
        </w:rPr>
      </w:pPr>
    </w:p>
    <w:p w:rsidRPr="00DD681E" w:rsidR="009D32E5" w:rsidP="009D32E5" w:rsidRDefault="009D32E5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9D32E5" w:rsidP="009D32E5" w:rsidRDefault="009D32E5">
      <w:pPr>
        <w:rPr>
          <w:lang w:val="hr-HR"/>
        </w:rPr>
      </w:pPr>
    </w:p>
    <w:p w:rsidRPr="00DD681E" w:rsidR="00103095" w:rsidRDefault="009D32E5">
      <w:pPr>
        <w:rPr>
          <w:lang w:val="hr-HR"/>
        </w:rPr>
      </w:pPr>
      <w:r w:rsidRPr="00DD681E">
        <w:rPr>
          <w:lang w:val="hr-HR"/>
        </w:rPr>
        <w:t>RAZLUČNI VJEROVNIK</w:t>
      </w:r>
    </w:p>
    <w:sectPr w:rsidRPr="00DD681E" w:rsidR="00103095" w:rsidSect="00E70500">
      <w:headerReference w:type="default" r:id="rId10"/>
      <w:pgSz w:w="11906" w:h="16838"/>
      <w:pgMar w:top="1440" w:right="1106" w:bottom="70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70500" w:rsidR="00E70500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002F70">
          <w:rPr>
            <w:lang w:val="hr-HR"/>
          </w:rPr>
          <w:t>441/16</w:t>
        </w:r>
        <w:r w:rsidR="00DD681E">
          <w:rPr>
            <w:lang w:val="hr-HR"/>
          </w:rPr>
          <w:t>-</w:t>
        </w:r>
        <w:r w:rsidR="00002F70">
          <w:rPr>
            <w:lang w:val="hr-HR"/>
          </w:rPr>
          <w:t>82</w:t>
        </w:r>
      </w:p>
      <w:p w:rsidR="0005143A" w:rsidRDefault="00D973A3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348455B"/>
    <w:multiLevelType w:val="hybridMultilevel"/>
    <w:tmpl w:val="A80C5D3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2F70"/>
    <w:rsid w:val="00007373"/>
    <w:rsid w:val="0005143A"/>
    <w:rsid w:val="0005312D"/>
    <w:rsid w:val="00057FA8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37EA7"/>
    <w:rsid w:val="002419C8"/>
    <w:rsid w:val="0025149D"/>
    <w:rsid w:val="00260FA0"/>
    <w:rsid w:val="0027384D"/>
    <w:rsid w:val="0027487C"/>
    <w:rsid w:val="002A3B38"/>
    <w:rsid w:val="002E2E84"/>
    <w:rsid w:val="002F6D5B"/>
    <w:rsid w:val="002F74AE"/>
    <w:rsid w:val="00336135"/>
    <w:rsid w:val="00340D66"/>
    <w:rsid w:val="00361C82"/>
    <w:rsid w:val="0039347A"/>
    <w:rsid w:val="00414243"/>
    <w:rsid w:val="00416215"/>
    <w:rsid w:val="004212E0"/>
    <w:rsid w:val="00421500"/>
    <w:rsid w:val="00440330"/>
    <w:rsid w:val="00462D70"/>
    <w:rsid w:val="004700B3"/>
    <w:rsid w:val="004C03FA"/>
    <w:rsid w:val="004C1D13"/>
    <w:rsid w:val="004E0FE9"/>
    <w:rsid w:val="00506CCB"/>
    <w:rsid w:val="005262B6"/>
    <w:rsid w:val="00533842"/>
    <w:rsid w:val="00536E17"/>
    <w:rsid w:val="00550B69"/>
    <w:rsid w:val="00551B54"/>
    <w:rsid w:val="005831CC"/>
    <w:rsid w:val="00593CDE"/>
    <w:rsid w:val="005A58C3"/>
    <w:rsid w:val="005C416E"/>
    <w:rsid w:val="005C4387"/>
    <w:rsid w:val="005D4811"/>
    <w:rsid w:val="00601582"/>
    <w:rsid w:val="00611FB8"/>
    <w:rsid w:val="0063179B"/>
    <w:rsid w:val="0065436B"/>
    <w:rsid w:val="00654A51"/>
    <w:rsid w:val="00656D35"/>
    <w:rsid w:val="006A31BA"/>
    <w:rsid w:val="006C59C5"/>
    <w:rsid w:val="006E2E41"/>
    <w:rsid w:val="006E7D78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91660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509C2"/>
    <w:rsid w:val="00B600D3"/>
    <w:rsid w:val="00B72960"/>
    <w:rsid w:val="00BC3AB4"/>
    <w:rsid w:val="00BD08B5"/>
    <w:rsid w:val="00BD22BC"/>
    <w:rsid w:val="00BF35B2"/>
    <w:rsid w:val="00C3224F"/>
    <w:rsid w:val="00C5731B"/>
    <w:rsid w:val="00C61B6E"/>
    <w:rsid w:val="00C84398"/>
    <w:rsid w:val="00C844C8"/>
    <w:rsid w:val="00C9664A"/>
    <w:rsid w:val="00CB0BC1"/>
    <w:rsid w:val="00D17CD1"/>
    <w:rsid w:val="00D3037B"/>
    <w:rsid w:val="00D47C34"/>
    <w:rsid w:val="00D95E4C"/>
    <w:rsid w:val="00D973A3"/>
    <w:rsid w:val="00DB2EC8"/>
    <w:rsid w:val="00DD3D8D"/>
    <w:rsid w:val="00DD681E"/>
    <w:rsid w:val="00DF66D4"/>
    <w:rsid w:val="00E07ECB"/>
    <w:rsid w:val="00E42C37"/>
    <w:rsid w:val="00E70500"/>
    <w:rsid w:val="00E71980"/>
    <w:rsid w:val="00EC0F77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character" w:styleId="Tijeloteksta2Char" w:customStyle="true">
    <w:name w:val="Tijelo teksta 2 Char"/>
    <w:basedOn w:val="Zadanifontodlomka"/>
    <w:link w:val="Tijeloteksta2"/>
    <w:rsid w:val="009D32E5"/>
    <w:rPr>
      <w:rFonts w:ascii="Arial" w:hAnsi="Arial" w:cs="Arial"/>
      <w:sz w:val="22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4E0FE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50B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0B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0B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0B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0B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09:13</izvorni_sadrzaj>
    <derivirana_varijabla naziv="DomainObject.StvarniPocetakVrijeme_1">09:13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St-29/2019-58</izvorni_sadrzaj>
    <derivirana_varijabla naziv="DomainObject.Zapisnik.Oznaka_1">St-29/2019-58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Dario Tamajo</izvorni_sadrzaj>
    <derivirana_varijabla naziv="DomainObject.Predmet.StrankaFormated_1">  FINA - Podružnica Šibenik; Dario Tamajo</derivirana_varijabla>
  </DomainObject.Predmet.StrankaFormated>
  <DomainObject.Predmet.StrankaFormatedOIB>
    <izvorni_sadrzaj>  FINA - Podružnica Šibenik, OIB 85821130368; Dario Tamajo, OIB 57320954573</izvorni_sadrzaj>
    <derivirana_varijabla naziv="DomainObject.Predmet.StrankaFormatedOIB_1">  FINA - Podružnica Šibenik, OIB 85821130368; Dario Tamajo, OIB 57320954573</derivirana_varijabla>
  </DomainObject.Predmet.StrankaFormatedOIB>
  <DomainObject.Predmet.StrankaFormatedWithAdress>
    <izvorni_sadrzaj> FINA - Podružnica Šibenik, Perivoj L. Marune 1, 22000 Šibenik; Dario Tamajo, Strma 14, 10432 Lug Samoborski</izvorni_sadrzaj>
    <derivirana_varijabla naziv="DomainObject.Predmet.StrankaFormatedWithAdress_1"> FINA - Podružnica Šibenik, Perivoj L. Marune 1, 22000 Šibenik; Dario Tamajo, Strma 14, 10432 Lug Samoborski</derivirana_varijabla>
  </DomainObject.Predmet.StrankaFormatedWithAdress>
  <DomainObject.Predmet.StrankaFormatedWithAdressOIB>
    <izvorni_sadrzaj> FINA - Podružnica Šibenik, OIB 85821130368, Perivoj L. Marune 1, 22000 Šibenik; Dario Tamajo, OIB 57320954573, Strma 14, 10432 Lug Samoborski</izvorni_sadrzaj>
    <derivirana_varijabla naziv="DomainObject.Predmet.StrankaFormatedWithAdressOIB_1"> FINA - Podružnica Šibenik, OIB 85821130368, Perivoj L. Marune 1, 22000 Šibenik; Dario Tamajo, OIB 57320954573, Strma 14, 10432 Lug Samoborski</derivirana_varijabla>
  </DomainObject.Predmet.StrankaFormatedWithAdressOIB>
  <DomainObject.Predmet.StrankaWithAdress>
    <izvorni_sadrzaj>FINA - Podružnica Šibenik Perivoj L. Marune 1,22000 Šibenik,Dario Tamajo Strma 14,10432 Lug Samoborski</izvorni_sadrzaj>
    <derivirana_varijabla naziv="DomainObject.Predmet.StrankaWithAdress_1">FINA - Podružnica Šibenik Perivoj L. Marune 1,22000 Šibenik,Dario Tamajo Strma 14,10432 Lug Samoborski</derivirana_varijabla>
  </DomainObject.Predmet.StrankaWithAdress>
  <DomainObject.Predmet.StrankaWithAdressOIB>
    <izvorni_sadrzaj>FINA - Podružnica Šibenik, OIB 85821130368, Perivoj L. Marune 1,22000 Šibenik,Dario Tamajo, OIB 57320954573, Strma 14,10432 Lug Samoborski</izvorni_sadrzaj>
    <derivirana_varijabla naziv="DomainObject.Predmet.StrankaWithAdressOIB_1">FINA - Podružnica Šibenik, OIB 85821130368, Perivoj L. Marune 1,22000 Šibenik,Dario Tamajo, OIB 57320954573, Strma 14,10432 Lug Samoborski</derivirana_varijabla>
  </DomainObject.Predmet.StrankaWithAdressOIB>
  <DomainObject.Predmet.StrankaNazivFormated>
    <izvorni_sadrzaj>FINA - Podružnica Šibenik,Dario Tamajo</izvorni_sadrzaj>
    <derivirana_varijabla naziv="DomainObject.Predmet.StrankaNazivFormated_1">FINA - Podružnica Šibenik,Dario Tamajo</derivirana_varijabla>
  </DomainObject.Predmet.StrankaNazivFormated>
  <DomainObject.Predmet.StrankaNazivFormatedOIB>
    <izvorni_sadrzaj>FINA - Podružnica Šibenik, OIB 85821130368,Dario Tamajo, OIB 57320954573</izvorni_sadrzaj>
    <derivirana_varijabla naziv="DomainObject.Predmet.StrankaNazivFormatedOIB_1">FINA - Podružnica Šibenik, OIB 85821130368,Dario Tamajo, OIB 57320954573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Dario Tamajo</item>
    </izvorni_sadrzaj>
    <derivirana_varijabla naziv="DomainObject.Predmet.StrankaListFormated_1">
      <item>FINA - Podružnica Šibenik</item>
      <item>Dario Tamajo</item>
    </derivirana_varijabla>
  </DomainObject.Predmet.StrankaListFormated>
  <DomainObject.Predmet.StrankaListFormatedOIB>
    <izvorni_sadrzaj>
      <item>FINA - Podružnica Šibenik, OIB 85821130368</item>
      <item>Dario Tamajo, OIB 57320954573</item>
    </izvorni_sadrzaj>
    <derivirana_varijabla naziv="DomainObject.Predmet.StrankaListFormatedOIB_1">
      <item>FINA - Podružnica Šibenik, OIB 85821130368</item>
      <item>Dario Tamajo, OIB 57320954573</item>
    </derivirana_varijabla>
  </DomainObject.Predmet.StrankaListFormatedOIB>
  <DomainObject.Predmet.StrankaListFormatedWithAdress>
    <izvorni_sadrzaj>
      <item>FINA - Podružnica Šibenik, Perivoj L. Marune 1, 22000 Šibenik</item>
      <item>Dario Tamajo, Strma 14, 10432 Lug Samoborski</item>
    </izvorni_sadrzaj>
    <derivirana_varijabla naziv="DomainObject.Predmet.StrankaListFormatedWithAdress_1">
      <item>FINA - Podružnica Šibenik, Perivoj L. Marune 1, 22000 Šibenik</item>
      <item>Dario Tamajo, Strma 14, 10432 Lug Samoborski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Dario Tamajo, OIB 57320954573, Strma 14, 10432 Lug Samoborski</item>
    </izvorni_sadrzaj>
    <derivirana_varijabla naziv="DomainObject.Predmet.StrankaListFormatedWithAdressOIB_1">
      <item>FINA - Podružnica Šibenik, OIB 85821130368, Perivoj L. Marune 1, 22000 Šibenik</item>
      <item>Dario Tamajo, OIB 57320954573, Strma 14, 10432 Lug Samoborski</item>
    </derivirana_varijabla>
  </DomainObject.Predmet.StrankaListFormatedWithAdressOIB>
  <DomainObject.Predmet.StrankaListNazivFormated>
    <izvorni_sadrzaj>
      <item>FINA - Podružnica Šibenik</item>
      <item>Dario Tamajo</item>
    </izvorni_sadrzaj>
    <derivirana_varijabla naziv="DomainObject.Predmet.StrankaListNazivFormated_1">
      <item>FINA - Podružnica Šibenik</item>
      <item>Dario Tamajo</item>
    </derivirana_varijabla>
  </DomainObject.Predmet.StrankaListNazivFormated>
  <DomainObject.Predmet.StrankaListNazivFormatedOIB>
    <izvorni_sadrzaj>
      <item>FINA - Podružnica Šibenik, OIB 85821130368</item>
      <item>Dario Tamajo, OIB 57320954573</item>
    </izvorni_sadrzaj>
    <derivirana_varijabla naziv="DomainObject.Predmet.StrankaListNazivFormatedOIB_1">
      <item>FINA - Podružnica Šibenik, OIB 85821130368</item>
      <item>Dario Tamajo, OIB 57320954573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St-29/2019-58</izvorni_sadrzaj>
    <derivirana_varijabla naziv="DomainObject.PoslovniBrojDokumenta_1">St-29/2019-58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CHARTER d.o.o. za djelatnost marina, turizam i ugostiteljstvo</item>
      <item>FINA - Podružnica Šibenik</item>
      <item>Dario Tamajo</item>
    </izvorni_sadrzaj>
    <derivirana_varijabla naziv="DomainObject.Predmet.SudioniciListNaziv_1">
      <item>DALMACIJA CHARTER d.o.o. za djelatnost marina, turizam i ugostiteljstvo</item>
      <item>FINA - Podružnica Šibenik</item>
      <item>Dario Tamajo</item>
    </derivirana_varijabla>
  </DomainObject.Predmet.SudioniciListNaziv>
  <DomainObject.Predmet.SudioniciListAdressOIB>
    <izvorni_sadrzaj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izvorni_sadrzaj>
    <derivirana_varijabla naziv="DomainObject.Predmet.SudioniciListAdressOIB_1"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20619963687</item>
      <item>, OIB 85821130368</item>
      <item>, OIB 57320954573</item>
    </izvorni_sadrzaj>
    <derivirana_varijabla naziv="DomainObject.Predmet.SudioniciListNazivOIB_1">
      <item>, OIB 20619963687</item>
      <item>, OIB 85821130368</item>
      <item>, OIB 57320954573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2017.</izvorni_sadrzaj>
    <derivirana_varijabla naziv="DomainObject.Predmet.DatumPocetkaProcesa_1">10.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F1119-354B-4402-A1F5-4D3A69C8B74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167</properties:Words>
  <properties:Characters>944</properties:Characters>
  <properties:Lines>37</properties:Lines>
  <properties:Paragraphs>16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2020-05-18T12:22:00Z</dcterms:created>
  <dc:creator>Ardena Bajlo</dc:creator>
  <cp:lastModifiedBy>Ante Rubelj</cp:lastModifiedBy>
  <cp:lastPrinted>2014-11-04T07:27:00Z</cp:lastPrinted>
  <dcterms:modified xmlns:xsi="http://www.w3.org/2001/XMLSchema-instance" xsi:type="dcterms:W3CDTF">2020-05-19T12:42:00Z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St-29/2019-58 / Zapisnik - Ročište za diobu kupovnine (st-29-19_-_dioba_kupovnine-pokretnine_-_DALMACIJA_CHARTER_19.5.2020.2020)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